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3310"/>
      </w:tblGrid>
      <w:tr w:rsidR="00363A59" w:rsidRPr="00363A59" w:rsidTr="002119B4">
        <w:trPr>
          <w:trHeight w:val="238"/>
        </w:trPr>
        <w:tc>
          <w:tcPr>
            <w:tcW w:w="3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363A59" w:rsidRDefault="00363A59" w:rsidP="002119B4">
            <w:pPr>
              <w:pStyle w:val="newncpi"/>
              <w:ind w:hanging="11"/>
              <w:rPr>
                <w:sz w:val="28"/>
                <w:szCs w:val="30"/>
              </w:rPr>
            </w:pP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363A59" w:rsidRDefault="00363A59" w:rsidP="002119B4">
            <w:pPr>
              <w:pStyle w:val="append1"/>
              <w:spacing w:after="0"/>
              <w:jc w:val="both"/>
              <w:rPr>
                <w:sz w:val="28"/>
                <w:szCs w:val="30"/>
              </w:rPr>
            </w:pPr>
            <w:r w:rsidRPr="00363A59">
              <w:rPr>
                <w:sz w:val="28"/>
                <w:szCs w:val="30"/>
              </w:rPr>
              <w:t>Приложение 43</w:t>
            </w:r>
          </w:p>
          <w:p w:rsidR="00363A59" w:rsidRPr="00363A59" w:rsidRDefault="00363A59" w:rsidP="002119B4">
            <w:pPr>
              <w:pStyle w:val="append"/>
              <w:jc w:val="both"/>
              <w:rPr>
                <w:sz w:val="28"/>
                <w:szCs w:val="30"/>
              </w:rPr>
            </w:pPr>
            <w:r w:rsidRPr="00363A59">
              <w:rPr>
                <w:sz w:val="28"/>
                <w:szCs w:val="30"/>
              </w:rPr>
              <w:t>к постановлению</w:t>
            </w:r>
            <w:r w:rsidRPr="00363A59">
              <w:rPr>
                <w:sz w:val="28"/>
                <w:szCs w:val="30"/>
              </w:rPr>
              <w:br/>
              <w:t>Министерства по налогам и сборам</w:t>
            </w:r>
            <w:r w:rsidRPr="00363A59">
              <w:rPr>
                <w:sz w:val="28"/>
                <w:szCs w:val="30"/>
              </w:rPr>
              <w:br/>
              <w:t>Республики Беларусь</w:t>
            </w:r>
          </w:p>
          <w:p w:rsidR="00363A59" w:rsidRPr="00363A59" w:rsidRDefault="00363A59" w:rsidP="002119B4">
            <w:pPr>
              <w:pStyle w:val="append"/>
              <w:jc w:val="both"/>
              <w:rPr>
                <w:sz w:val="28"/>
                <w:szCs w:val="30"/>
              </w:rPr>
            </w:pPr>
            <w:r w:rsidRPr="00363A59">
              <w:rPr>
                <w:sz w:val="28"/>
                <w:szCs w:val="30"/>
              </w:rPr>
              <w:t>20.01.2026 №3 </w:t>
            </w:r>
          </w:p>
        </w:tc>
      </w:tr>
    </w:tbl>
    <w:p w:rsidR="00363A59" w:rsidRPr="00363A59" w:rsidRDefault="00363A59" w:rsidP="00363A59">
      <w:pPr>
        <w:pStyle w:val="newncpi"/>
        <w:ind w:firstLine="709"/>
        <w:jc w:val="right"/>
        <w:rPr>
          <w:sz w:val="28"/>
          <w:szCs w:val="30"/>
        </w:rPr>
      </w:pPr>
      <w:r w:rsidRPr="00363A59">
        <w:rPr>
          <w:sz w:val="28"/>
          <w:szCs w:val="30"/>
        </w:rPr>
        <w:t> </w:t>
      </w:r>
    </w:p>
    <w:p w:rsidR="00363A59" w:rsidRPr="00363A59" w:rsidRDefault="00363A59" w:rsidP="00363A59">
      <w:pPr>
        <w:pStyle w:val="newncpi"/>
        <w:ind w:firstLine="709"/>
        <w:jc w:val="right"/>
        <w:rPr>
          <w:sz w:val="28"/>
          <w:szCs w:val="30"/>
        </w:rPr>
      </w:pPr>
      <w:r w:rsidRPr="00363A59">
        <w:rPr>
          <w:sz w:val="28"/>
          <w:szCs w:val="30"/>
        </w:rPr>
        <w:t>Форма</w:t>
      </w:r>
    </w:p>
    <w:p w:rsidR="00363A59" w:rsidRPr="00526206" w:rsidRDefault="00363A59" w:rsidP="00363A59">
      <w:pPr>
        <w:pStyle w:val="newncpi"/>
        <w:ind w:firstLine="0"/>
        <w:rPr>
          <w:sz w:val="30"/>
          <w:szCs w:val="30"/>
        </w:rPr>
      </w:pPr>
      <w:bookmarkStart w:id="0" w:name="_GoBack"/>
      <w:bookmarkEnd w:id="0"/>
      <w:r w:rsidRPr="00526206">
        <w:rPr>
          <w:sz w:val="30"/>
          <w:szCs w:val="30"/>
        </w:rPr>
        <w:t xml:space="preserve">В инспекцию Министерства по налогам и сборам </w:t>
      </w:r>
    </w:p>
    <w:p w:rsidR="00363A59" w:rsidRPr="00526206" w:rsidRDefault="00363A59" w:rsidP="00363A59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(далее – инспекция МНС)</w:t>
      </w:r>
    </w:p>
    <w:p w:rsidR="00363A59" w:rsidRPr="00526206" w:rsidRDefault="00363A59" w:rsidP="00363A59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по ___________________________________________</w:t>
      </w:r>
    </w:p>
    <w:p w:rsidR="00363A59" w:rsidRPr="00526206" w:rsidRDefault="00363A59" w:rsidP="00363A59">
      <w:pPr>
        <w:pStyle w:val="undline"/>
        <w:ind w:left="1276"/>
        <w:rPr>
          <w:sz w:val="26"/>
          <w:szCs w:val="26"/>
        </w:rPr>
      </w:pPr>
      <w:r w:rsidRPr="00526206">
        <w:rPr>
          <w:sz w:val="26"/>
          <w:szCs w:val="26"/>
        </w:rPr>
        <w:t>(наименование района, города, района в городе)</w:t>
      </w:r>
    </w:p>
    <w:p w:rsidR="00363A59" w:rsidRPr="00526206" w:rsidRDefault="00363A59" w:rsidP="00363A59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 xml:space="preserve">управление (отдел) по работе с плательщиками </w:t>
      </w:r>
    </w:p>
    <w:p w:rsidR="00363A59" w:rsidRPr="00526206" w:rsidRDefault="00363A59" w:rsidP="00363A59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по ___________________________________________</w:t>
      </w:r>
    </w:p>
    <w:p w:rsidR="00363A59" w:rsidRPr="00526206" w:rsidRDefault="00363A59" w:rsidP="00363A59">
      <w:pPr>
        <w:pStyle w:val="undline"/>
        <w:ind w:left="1560"/>
        <w:jc w:val="left"/>
        <w:rPr>
          <w:sz w:val="26"/>
          <w:szCs w:val="26"/>
        </w:rPr>
      </w:pPr>
      <w:r w:rsidRPr="00526206">
        <w:rPr>
          <w:sz w:val="26"/>
          <w:szCs w:val="26"/>
        </w:rPr>
        <w:t>(наименование района)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2612"/>
        <w:gridCol w:w="2758"/>
      </w:tblGrid>
      <w:tr w:rsidR="00363A59" w:rsidRPr="00526206" w:rsidTr="002119B4">
        <w:trPr>
          <w:trHeight w:val="240"/>
        </w:trPr>
        <w:tc>
          <w:tcPr>
            <w:tcW w:w="213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Код инспекции МНС </w:t>
            </w:r>
            <w:r w:rsidRPr="00526206">
              <w:rPr>
                <w:sz w:val="30"/>
                <w:szCs w:val="30"/>
              </w:rPr>
              <w:br/>
              <w:t>(управления (отдела) по работе с плательщиками)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4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</w:tbl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154"/>
        <w:gridCol w:w="5998"/>
      </w:tblGrid>
      <w:tr w:rsidR="00363A59" w:rsidRPr="00526206" w:rsidTr="002119B4">
        <w:trPr>
          <w:trHeight w:val="238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УНП</w:t>
            </w:r>
            <w:r w:rsidRPr="00526206">
              <w:rPr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320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</w:tbl>
    <w:p w:rsidR="00363A59" w:rsidRPr="00526206" w:rsidRDefault="00363A59" w:rsidP="00363A59">
      <w:pPr>
        <w:pStyle w:val="newncpi"/>
        <w:ind w:firstLine="0"/>
        <w:rPr>
          <w:sz w:val="30"/>
          <w:szCs w:val="30"/>
        </w:rPr>
      </w:pPr>
      <w:r w:rsidRPr="00526206">
        <w:rPr>
          <w:sz w:val="30"/>
          <w:szCs w:val="30"/>
        </w:rPr>
        <w:t>________________________________________________________________</w:t>
      </w:r>
    </w:p>
    <w:p w:rsidR="00363A59" w:rsidRPr="00526206" w:rsidRDefault="00363A59" w:rsidP="00363A59">
      <w:pPr>
        <w:pStyle w:val="undline"/>
        <w:jc w:val="center"/>
        <w:rPr>
          <w:sz w:val="26"/>
          <w:szCs w:val="26"/>
        </w:rPr>
      </w:pPr>
      <w:r w:rsidRPr="00526206">
        <w:rPr>
          <w:sz w:val="26"/>
          <w:szCs w:val="26"/>
        </w:rPr>
        <w:t>(наименование плательщика)</w:t>
      </w:r>
    </w:p>
    <w:p w:rsidR="00363A59" w:rsidRPr="00526206" w:rsidRDefault="00363A59" w:rsidP="00363A59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________________________________________________________________</w:t>
      </w:r>
    </w:p>
    <w:p w:rsidR="00363A59" w:rsidRPr="00526206" w:rsidRDefault="00363A59" w:rsidP="00363A59">
      <w:pPr>
        <w:pStyle w:val="undline"/>
        <w:jc w:val="center"/>
        <w:rPr>
          <w:sz w:val="26"/>
          <w:szCs w:val="26"/>
        </w:rPr>
      </w:pPr>
      <w:r w:rsidRPr="00526206">
        <w:rPr>
          <w:sz w:val="26"/>
          <w:szCs w:val="26"/>
        </w:rPr>
        <w:t>(место нахождения плательщика)</w:t>
      </w:r>
    </w:p>
    <w:p w:rsidR="00363A59" w:rsidRPr="00526206" w:rsidRDefault="00363A59" w:rsidP="00363A59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________________________________________________________________</w:t>
      </w:r>
    </w:p>
    <w:p w:rsidR="00363A59" w:rsidRPr="00526206" w:rsidRDefault="00363A59" w:rsidP="00363A59">
      <w:pPr>
        <w:pStyle w:val="undline"/>
        <w:jc w:val="center"/>
        <w:rPr>
          <w:sz w:val="26"/>
          <w:szCs w:val="26"/>
        </w:rPr>
      </w:pPr>
      <w:r w:rsidRPr="00526206">
        <w:rPr>
          <w:sz w:val="26"/>
          <w:szCs w:val="26"/>
        </w:rPr>
        <w:t>(наименование государственного органа, осуществившего государственную __________________________________________________________________________регистрацию)</w:t>
      </w:r>
    </w:p>
    <w:p w:rsidR="00363A59" w:rsidRPr="00526206" w:rsidRDefault="00363A59" w:rsidP="00363A59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________________________________________________________________</w:t>
      </w:r>
    </w:p>
    <w:p w:rsidR="00363A59" w:rsidRPr="00526206" w:rsidRDefault="00363A59" w:rsidP="00363A59">
      <w:pPr>
        <w:pStyle w:val="undline"/>
        <w:jc w:val="center"/>
        <w:rPr>
          <w:sz w:val="26"/>
          <w:szCs w:val="26"/>
        </w:rPr>
      </w:pPr>
      <w:r w:rsidRPr="00526206">
        <w:rPr>
          <w:sz w:val="26"/>
          <w:szCs w:val="26"/>
        </w:rPr>
        <w:t>(дата внесения записи о государственной регистрации организации в Единый __________________________________________________________________________государственный регистр юридических лиц и индивидуальных предпринимателей, __________________________________________________________________________регистрационный номер)</w:t>
      </w:r>
    </w:p>
    <w:p w:rsidR="00363A59" w:rsidRPr="00526206" w:rsidRDefault="00363A59" w:rsidP="00363A59">
      <w:pPr>
        <w:pStyle w:val="titlep"/>
        <w:spacing w:before="0" w:after="0"/>
        <w:ind w:firstLine="709"/>
        <w:jc w:val="both"/>
        <w:rPr>
          <w:sz w:val="30"/>
          <w:szCs w:val="30"/>
        </w:rPr>
      </w:pPr>
    </w:p>
    <w:p w:rsidR="00363A59" w:rsidRPr="00526206" w:rsidRDefault="00363A59" w:rsidP="00363A59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УВЕДОМЛЕНИЕ</w:t>
      </w:r>
    </w:p>
    <w:p w:rsidR="00363A59" w:rsidRPr="00526206" w:rsidRDefault="00363A59" w:rsidP="00363A59">
      <w:pPr>
        <w:pStyle w:val="titlep"/>
        <w:spacing w:before="0" w:after="0"/>
        <w:rPr>
          <w:b w:val="0"/>
          <w:sz w:val="30"/>
          <w:szCs w:val="30"/>
        </w:rPr>
      </w:pPr>
      <w:r w:rsidRPr="00526206">
        <w:rPr>
          <w:b w:val="0"/>
          <w:sz w:val="30"/>
          <w:szCs w:val="30"/>
        </w:rPr>
        <w:t>о переходе на упрощенную систему налогообложения</w:t>
      </w:r>
    </w:p>
    <w:p w:rsidR="00363A59" w:rsidRPr="00526206" w:rsidRDefault="00363A59" w:rsidP="00363A59">
      <w:pPr>
        <w:pStyle w:val="titlep"/>
        <w:spacing w:before="0" w:after="0"/>
        <w:rPr>
          <w:sz w:val="30"/>
          <w:szCs w:val="30"/>
        </w:rPr>
      </w:pP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lastRenderedPageBreak/>
        <w:t>В соответствии с главой 32 Налогового кодекса Республики Беларусь ________________________________________________________________</w:t>
      </w:r>
    </w:p>
    <w:p w:rsidR="00363A59" w:rsidRPr="00526206" w:rsidRDefault="00363A59" w:rsidP="00363A59">
      <w:pPr>
        <w:pStyle w:val="undline"/>
        <w:jc w:val="center"/>
        <w:rPr>
          <w:sz w:val="26"/>
          <w:szCs w:val="26"/>
        </w:rPr>
      </w:pPr>
      <w:r w:rsidRPr="00526206">
        <w:rPr>
          <w:sz w:val="26"/>
          <w:szCs w:val="26"/>
        </w:rPr>
        <w:t>(наименование плательщика)</w:t>
      </w:r>
    </w:p>
    <w:p w:rsidR="00363A59" w:rsidRPr="00526206" w:rsidRDefault="00363A59" w:rsidP="00363A59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уведомляет о переходе на упрощенную систему налогообложения</w:t>
      </w:r>
    </w:p>
    <w:p w:rsidR="00363A59" w:rsidRPr="00526206" w:rsidRDefault="00363A59" w:rsidP="00363A59">
      <w:pPr>
        <w:pStyle w:val="newncpi0"/>
        <w:rPr>
          <w:sz w:val="30"/>
          <w:szCs w:val="3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703"/>
        <w:gridCol w:w="2281"/>
        <w:gridCol w:w="3996"/>
      </w:tblGrid>
      <w:tr w:rsidR="00363A59" w:rsidRPr="00526206" w:rsidTr="002119B4">
        <w:trPr>
          <w:trHeight w:val="240"/>
        </w:trPr>
        <w:tc>
          <w:tcPr>
            <w:tcW w:w="7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с ________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</w:t>
            </w:r>
          </w:p>
        </w:tc>
        <w:tc>
          <w:tcPr>
            <w:tcW w:w="2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jc w:val="left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 года</w:t>
            </w:r>
            <w:r w:rsidRPr="00526206">
              <w:rPr>
                <w:sz w:val="30"/>
                <w:szCs w:val="30"/>
                <w:vertAlign w:val="superscript"/>
              </w:rPr>
              <w:t>2</w:t>
            </w:r>
            <w:r w:rsidRPr="00526206">
              <w:rPr>
                <w:sz w:val="30"/>
                <w:szCs w:val="30"/>
              </w:rPr>
              <w:t>.</w:t>
            </w:r>
          </w:p>
        </w:tc>
      </w:tr>
      <w:tr w:rsidR="00363A59" w:rsidRPr="00526206" w:rsidTr="002119B4">
        <w:trPr>
          <w:trHeight w:val="240"/>
        </w:trPr>
        <w:tc>
          <w:tcPr>
            <w:tcW w:w="7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ind w:hanging="10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2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:rsidR="00363A59" w:rsidRPr="00526206" w:rsidRDefault="00363A59" w:rsidP="00363A59">
      <w:pPr>
        <w:pStyle w:val="newncpi0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Списочная численность работников составляет</w:t>
      </w:r>
      <w:r w:rsidRPr="00526206">
        <w:rPr>
          <w:sz w:val="30"/>
          <w:szCs w:val="30"/>
          <w:vertAlign w:val="superscript"/>
        </w:rPr>
        <w:t>3</w:t>
      </w:r>
      <w:r w:rsidRPr="00526206">
        <w:rPr>
          <w:sz w:val="30"/>
          <w:szCs w:val="30"/>
        </w:rPr>
        <w:t xml:space="preserve"> __________________</w:t>
      </w:r>
    </w:p>
    <w:p w:rsidR="00363A59" w:rsidRPr="00526206" w:rsidRDefault="00363A59" w:rsidP="00363A59">
      <w:pPr>
        <w:pStyle w:val="undline"/>
        <w:ind w:left="6379" w:firstLine="709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Численность работников в среднем за первые девять месяцев _______ года, определяемая в соответствии с пунктом 2 статьи 326 Налогового кодекса Республики Беларусь, составила</w:t>
      </w:r>
      <w:r w:rsidRPr="00526206">
        <w:rPr>
          <w:sz w:val="30"/>
          <w:szCs w:val="30"/>
          <w:vertAlign w:val="superscript"/>
        </w:rPr>
        <w:t>4</w:t>
      </w:r>
      <w:r w:rsidRPr="00526206">
        <w:rPr>
          <w:sz w:val="30"/>
          <w:szCs w:val="30"/>
        </w:rPr>
        <w:t xml:space="preserve"> ____________________________</w:t>
      </w:r>
    </w:p>
    <w:p w:rsidR="00363A59" w:rsidRPr="00526206" w:rsidRDefault="00363A59" w:rsidP="00363A59">
      <w:pPr>
        <w:pStyle w:val="undline"/>
        <w:ind w:left="4395" w:firstLine="709"/>
        <w:jc w:val="center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в том числе средняя численность работников за: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январь – ___________________________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февраль – 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март – _____________________________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апрель – ___________________________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май – _____________________________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июнь – ____________________________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июль – ____________________________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август – ___________________________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сентябрь – _________________________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  <w:r w:rsidRPr="00526206">
        <w:rPr>
          <w:sz w:val="26"/>
          <w:szCs w:val="26"/>
        </w:rPr>
        <w:t>(количество человек)</w:t>
      </w:r>
    </w:p>
    <w:p w:rsidR="00363A59" w:rsidRPr="00526206" w:rsidRDefault="00363A59" w:rsidP="00363A59">
      <w:pPr>
        <w:pStyle w:val="undline"/>
        <w:ind w:left="2835"/>
        <w:rPr>
          <w:sz w:val="26"/>
          <w:szCs w:val="26"/>
        </w:rPr>
      </w:pP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Валовая выручка нарастающим итогом за первые девять месяцев ____ года составила</w:t>
      </w:r>
      <w:r w:rsidRPr="00526206">
        <w:rPr>
          <w:sz w:val="30"/>
          <w:szCs w:val="30"/>
          <w:vertAlign w:val="superscript"/>
        </w:rPr>
        <w:t>4</w:t>
      </w:r>
      <w:r w:rsidRPr="00526206">
        <w:rPr>
          <w:sz w:val="30"/>
          <w:szCs w:val="30"/>
        </w:rPr>
        <w:t xml:space="preserve"> __________________________________________________</w:t>
      </w:r>
    </w:p>
    <w:p w:rsidR="00363A59" w:rsidRPr="00526206" w:rsidRDefault="00363A59" w:rsidP="00363A59">
      <w:pPr>
        <w:pStyle w:val="undline"/>
        <w:jc w:val="center"/>
        <w:rPr>
          <w:sz w:val="26"/>
          <w:szCs w:val="26"/>
        </w:rPr>
      </w:pPr>
      <w:r w:rsidRPr="00526206">
        <w:rPr>
          <w:sz w:val="26"/>
          <w:szCs w:val="26"/>
        </w:rPr>
        <w:lastRenderedPageBreak/>
        <w:t>(сумма цифрами в рублях</w:t>
      </w:r>
      <w:r w:rsidRPr="00526206">
        <w:rPr>
          <w:sz w:val="26"/>
          <w:szCs w:val="26"/>
          <w:vertAlign w:val="superscript"/>
        </w:rPr>
        <w:t>5</w:t>
      </w:r>
      <w:r w:rsidRPr="00526206">
        <w:rPr>
          <w:sz w:val="26"/>
          <w:szCs w:val="26"/>
        </w:rPr>
        <w:t>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3"/>
        <w:gridCol w:w="1107"/>
      </w:tblGrid>
      <w:tr w:rsidR="00363A59" w:rsidRPr="00526206" w:rsidTr="002119B4">
        <w:trPr>
          <w:trHeight w:val="240"/>
        </w:trPr>
        <w:tc>
          <w:tcPr>
            <w:tcW w:w="440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table10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Дополнительно информирует о том, что не осуществляет виды деятельности и не относится к субъектам хозяйствования, указанным в пункте 2 статьи 324 Налогового кодекса Республики Беларусь, с учетом особенностей пункта 3 данной статьи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</w:tbl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1923"/>
        <w:gridCol w:w="3310"/>
      </w:tblGrid>
      <w:tr w:rsidR="00363A59" w:rsidRPr="00526206" w:rsidTr="002119B4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Руководитель организации</w:t>
            </w:r>
            <w:r w:rsidRPr="00526206">
              <w:rPr>
                <w:sz w:val="30"/>
                <w:szCs w:val="30"/>
              </w:rPr>
              <w:br/>
              <w:t xml:space="preserve">или уполномоченное им лицо </w:t>
            </w:r>
          </w:p>
        </w:tc>
        <w:tc>
          <w:tcPr>
            <w:tcW w:w="10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3A59" w:rsidRPr="00526206" w:rsidRDefault="00363A59" w:rsidP="002119B4">
            <w:pPr>
              <w:pStyle w:val="table1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3A59" w:rsidRPr="00526206" w:rsidRDefault="00363A59" w:rsidP="002119B4">
            <w:pPr>
              <w:pStyle w:val="table1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_____________________</w:t>
            </w:r>
          </w:p>
        </w:tc>
      </w:tr>
      <w:tr w:rsidR="00363A59" w:rsidRPr="00526206" w:rsidTr="002119B4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table1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0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(подпись)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(инициалы, фамилия)</w:t>
            </w:r>
          </w:p>
        </w:tc>
      </w:tr>
      <w:tr w:rsidR="00363A59" w:rsidRPr="00526206" w:rsidTr="002119B4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table10"/>
              <w:ind w:firstLine="709"/>
              <w:jc w:val="both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0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363A59" w:rsidRPr="00526206" w:rsidTr="002119B4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 xml:space="preserve">Должностное лицо </w:t>
            </w:r>
          </w:p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инспекции МНС (управления (отдела)</w:t>
            </w:r>
          </w:p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по работе с плательщиками)</w:t>
            </w:r>
          </w:p>
        </w:tc>
        <w:tc>
          <w:tcPr>
            <w:tcW w:w="10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3A59" w:rsidRPr="00526206" w:rsidRDefault="00363A59" w:rsidP="002119B4">
            <w:pPr>
              <w:pStyle w:val="table1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63A59" w:rsidRPr="00526206" w:rsidRDefault="00363A59" w:rsidP="002119B4">
            <w:pPr>
              <w:pStyle w:val="table10"/>
              <w:jc w:val="center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____________________</w:t>
            </w:r>
          </w:p>
        </w:tc>
      </w:tr>
      <w:tr w:rsidR="00363A59" w:rsidRPr="00526206" w:rsidTr="002119B4">
        <w:trPr>
          <w:trHeight w:val="240"/>
        </w:trPr>
        <w:tc>
          <w:tcPr>
            <w:tcW w:w="2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table1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0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(подпись)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(инициалы, фамилия)</w:t>
            </w:r>
          </w:p>
        </w:tc>
      </w:tr>
    </w:tbl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363A59" w:rsidRPr="00526206" w:rsidRDefault="00363A59" w:rsidP="00363A59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Штамп или отметка</w:t>
      </w:r>
    </w:p>
    <w:p w:rsidR="00363A59" w:rsidRPr="00526206" w:rsidRDefault="00363A59" w:rsidP="00363A59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инспекции МНС</w:t>
      </w:r>
    </w:p>
    <w:p w:rsidR="00363A59" w:rsidRPr="00526206" w:rsidRDefault="00363A59" w:rsidP="00363A59">
      <w:pPr>
        <w:pStyle w:val="newncpi0"/>
        <w:jc w:val="left"/>
        <w:rPr>
          <w:sz w:val="30"/>
          <w:szCs w:val="30"/>
        </w:rPr>
      </w:pPr>
      <w:r w:rsidRPr="00526206">
        <w:rPr>
          <w:sz w:val="30"/>
          <w:szCs w:val="30"/>
        </w:rPr>
        <w:t>(управления (отдела) по работе с плательщиками)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p w:rsidR="00363A59" w:rsidRPr="00526206" w:rsidRDefault="00363A59" w:rsidP="00363A59">
      <w:pPr>
        <w:pStyle w:val="newncpi0"/>
        <w:rPr>
          <w:sz w:val="30"/>
          <w:szCs w:val="30"/>
        </w:rPr>
      </w:pPr>
      <w:r w:rsidRPr="00526206">
        <w:rPr>
          <w:sz w:val="30"/>
          <w:szCs w:val="30"/>
        </w:rPr>
        <w:t>Получено</w:t>
      </w:r>
    </w:p>
    <w:p w:rsidR="00363A59" w:rsidRPr="00526206" w:rsidRDefault="00363A59" w:rsidP="00363A59">
      <w:pPr>
        <w:pStyle w:val="newncpi"/>
        <w:ind w:firstLine="709"/>
        <w:rPr>
          <w:sz w:val="30"/>
          <w:szCs w:val="30"/>
        </w:rPr>
      </w:pPr>
      <w:r w:rsidRPr="00526206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152"/>
        <w:gridCol w:w="2309"/>
        <w:gridCol w:w="3446"/>
      </w:tblGrid>
      <w:tr w:rsidR="00363A59" w:rsidRPr="00526206" w:rsidTr="002119B4">
        <w:trPr>
          <w:trHeight w:val="24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  <w:tc>
          <w:tcPr>
            <w:tcW w:w="184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newncpi0"/>
              <w:ind w:firstLine="709"/>
              <w:rPr>
                <w:sz w:val="30"/>
                <w:szCs w:val="30"/>
              </w:rPr>
            </w:pPr>
            <w:r w:rsidRPr="00526206">
              <w:rPr>
                <w:sz w:val="30"/>
                <w:szCs w:val="30"/>
              </w:rPr>
              <w:t> </w:t>
            </w:r>
          </w:p>
        </w:tc>
      </w:tr>
      <w:tr w:rsidR="00363A59" w:rsidRPr="00526206" w:rsidTr="002119B4">
        <w:trPr>
          <w:trHeight w:val="240"/>
        </w:trPr>
        <w:tc>
          <w:tcPr>
            <w:tcW w:w="7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(число)</w:t>
            </w:r>
          </w:p>
        </w:tc>
        <w:tc>
          <w:tcPr>
            <w:tcW w:w="115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(номер месяца)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3A59" w:rsidRPr="00526206" w:rsidRDefault="00363A59" w:rsidP="002119B4">
            <w:pPr>
              <w:pStyle w:val="undline"/>
              <w:jc w:val="center"/>
              <w:rPr>
                <w:sz w:val="26"/>
                <w:szCs w:val="26"/>
              </w:rPr>
            </w:pPr>
            <w:r w:rsidRPr="0052620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3A59" w:rsidRPr="00526206" w:rsidRDefault="00363A59" w:rsidP="002119B4">
            <w:pPr>
              <w:pStyle w:val="undline"/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:rsidR="00363A59" w:rsidRPr="00526206" w:rsidRDefault="00363A59" w:rsidP="00363A59">
      <w:pPr>
        <w:pStyle w:val="snoskiline"/>
        <w:rPr>
          <w:sz w:val="30"/>
          <w:szCs w:val="30"/>
        </w:rPr>
      </w:pPr>
      <w:r w:rsidRPr="00526206">
        <w:rPr>
          <w:sz w:val="30"/>
          <w:szCs w:val="30"/>
        </w:rPr>
        <w:t>______________________________</w:t>
      </w:r>
    </w:p>
    <w:p w:rsidR="00363A59" w:rsidRPr="00526206" w:rsidRDefault="00363A59" w:rsidP="00363A59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1</w:t>
      </w:r>
      <w:r w:rsidRPr="00526206">
        <w:rPr>
          <w:sz w:val="26"/>
          <w:szCs w:val="26"/>
        </w:rPr>
        <w:t xml:space="preserve"> Учетный номер плательщика.</w:t>
      </w:r>
    </w:p>
    <w:p w:rsidR="00363A59" w:rsidRPr="00526206" w:rsidRDefault="00363A59" w:rsidP="00363A59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2</w:t>
      </w:r>
      <w:r w:rsidRPr="00526206">
        <w:rPr>
          <w:sz w:val="26"/>
          <w:szCs w:val="26"/>
        </w:rPr>
        <w:t xml:space="preserve"> Указывается:</w:t>
      </w:r>
    </w:p>
    <w:p w:rsidR="00363A59" w:rsidRPr="00526206" w:rsidRDefault="00363A59" w:rsidP="00363A59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</w:rPr>
        <w:t>1 января календарного года, в котором организация претендует начать применение упрощенной системы налогообложения в соответствии с пунктом 2 статьи 327 Налогового кодекса Республики Беларусь;</w:t>
      </w:r>
    </w:p>
    <w:p w:rsidR="00363A59" w:rsidRPr="00526206" w:rsidRDefault="00363A59" w:rsidP="00363A59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</w:rPr>
        <w:t>дата внесения записи о государственной регистрации юридического лица в Единый государственный регистр юридических лиц и индивидуальных предпринимателей – для организаций, претендующих начать применение упрощенной системы налогообложения в соответствии с пунктом 3 статьи 327 Налогового кодекса Республики Беларусь.</w:t>
      </w:r>
    </w:p>
    <w:p w:rsidR="00363A59" w:rsidRPr="00526206" w:rsidRDefault="00363A59" w:rsidP="00363A59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3</w:t>
      </w:r>
      <w:r w:rsidRPr="00526206">
        <w:rPr>
          <w:sz w:val="26"/>
          <w:szCs w:val="26"/>
        </w:rPr>
        <w:t xml:space="preserve"> Заполняется организациями, претендующими на применение упрощенной системы налогообложения со дня их государственной регистрации.</w:t>
      </w:r>
    </w:p>
    <w:p w:rsidR="00363A59" w:rsidRPr="00526206" w:rsidRDefault="00363A59" w:rsidP="00363A59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>4</w:t>
      </w:r>
      <w:r w:rsidRPr="00526206">
        <w:rPr>
          <w:sz w:val="26"/>
          <w:szCs w:val="26"/>
        </w:rPr>
        <w:t xml:space="preserve"> Заполняется организациями, претендующими на применение упрощенной системы налогообложения с начала следующего календарного года.</w:t>
      </w:r>
    </w:p>
    <w:p w:rsidR="00363A59" w:rsidRPr="00526206" w:rsidRDefault="00363A59" w:rsidP="00363A59">
      <w:pPr>
        <w:pStyle w:val="snoski"/>
        <w:ind w:firstLine="709"/>
        <w:rPr>
          <w:sz w:val="26"/>
          <w:szCs w:val="26"/>
        </w:rPr>
      </w:pPr>
      <w:r w:rsidRPr="00526206">
        <w:rPr>
          <w:sz w:val="26"/>
          <w:szCs w:val="26"/>
          <w:vertAlign w:val="superscript"/>
        </w:rPr>
        <w:t xml:space="preserve">5 </w:t>
      </w:r>
      <w:r w:rsidRPr="00526206">
        <w:rPr>
          <w:sz w:val="26"/>
          <w:szCs w:val="26"/>
        </w:rPr>
        <w:t xml:space="preserve">Указывается с точностью два знака после запятой. </w:t>
      </w:r>
    </w:p>
    <w:p w:rsidR="00E01224" w:rsidRDefault="00E01224"/>
    <w:sectPr w:rsidR="00E01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B0"/>
    <w:rsid w:val="000B54B0"/>
    <w:rsid w:val="00363A59"/>
    <w:rsid w:val="00E0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7D09"/>
  <w15:chartTrackingRefBased/>
  <w15:docId w15:val="{76C4E81F-1526-4A06-BAE6-28125243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63A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63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63A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63A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63A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63A5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63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63A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63A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2026-03-03T08:11:00Z</dcterms:created>
  <dcterms:modified xsi:type="dcterms:W3CDTF">2026-03-03T08:11:00Z</dcterms:modified>
</cp:coreProperties>
</file>